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purl.oclc.org/ooxml/officeDocument/relationships/extendedProperties" Target="docProps/app.xml"/><Relationship Id="rId2" Type="http://schemas.openxmlformats.org/package/2006/relationships/metadata/core-properties" Target="docProps/core.xml"/><Relationship Id="rId1" Type="http://purl.oclc.org/ooxml/officeDocument/relationships/officeDocument" Target="word/document.xml"/></Relationships>
</file>

<file path=word/document.xml><?xml version="1.0" encoding="utf-8"?>
<w:document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purl.oclc.org/ooxml/officeDocument/relationships" xmlns:m="http://purl.oclc.org/ooxml/officeDocument/math" xmlns:v="urn:schemas-microsoft-com:vml" xmlns:wp14="http://schemas.microsoft.com/office/word/2010/wordprocessingDrawing" xmlns:wp="http://purl.oclc.org/ooxml/drawingml/wordprocessingDrawing"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wpi="http://schemas.microsoft.com/office/word/2010/wordprocessingInk" xmlns:wne="http://schemas.microsoft.com/office/word/2006/wordml" mc:Ignorable="w14 w15 w16se w16cid wne wp14" w:conformance="strict">
  <w:body>
    <w:p w14:paraId="3EA6B11B" w14:textId="77777777" w:rsidR="007E5147" w:rsidRDefault="007E5147" w:rsidP="007E5147">
      <w:pPr>
        <w:pStyle w:val="Normaalweb"/>
        <w:spacing w:before="0pt" w:beforeAutospacing="0" w:after="15pt" w:afterAutospacing="0"/>
      </w:pPr>
      <w:r>
        <w:rPr>
          <w:rFonts w:ascii="Calibri" w:hAnsi="Calibri"/>
          <w:b/>
          <w:bCs/>
          <w:color w:val="000000"/>
          <w:sz w:val="28"/>
          <w:szCs w:val="28"/>
          <w:shd w:val="clear" w:color="auto" w:fill="FFFFFF"/>
        </w:rPr>
        <w:t xml:space="preserve">Geslaagde tweede landelijke dag Groen </w:t>
      </w:r>
      <w:proofErr w:type="spellStart"/>
      <w:r>
        <w:rPr>
          <w:rFonts w:ascii="Calibri" w:hAnsi="Calibri"/>
          <w:b/>
          <w:bCs/>
          <w:color w:val="000000"/>
          <w:sz w:val="28"/>
          <w:szCs w:val="28"/>
          <w:shd w:val="clear" w:color="auto" w:fill="FFFFFF"/>
        </w:rPr>
        <w:t>Traineeship</w:t>
      </w:r>
      <w:proofErr w:type="spellEnd"/>
    </w:p>
    <w:p w14:paraId="1BE5228A" w14:textId="77777777" w:rsidR="007E5147" w:rsidRDefault="007E5147" w:rsidP="007E5147">
      <w:pPr>
        <w:pStyle w:val="Normaalweb"/>
        <w:spacing w:before="15pt" w:beforeAutospacing="0" w:after="15pt" w:afterAutospacing="0"/>
      </w:pPr>
      <w:r>
        <w:rPr>
          <w:rFonts w:ascii="Calibri" w:hAnsi="Calibri"/>
          <w:b/>
          <w:bCs/>
          <w:color w:val="000000"/>
          <w:sz w:val="22"/>
          <w:szCs w:val="22"/>
          <w:shd w:val="clear" w:color="auto" w:fill="FFFFFF"/>
        </w:rPr>
        <w:t xml:space="preserve">Op zaterdag 1 februari kwamen ruim 120 jongeren tussen de 16 en 30 jaar uit heel Nederland bij elkaar om hun Groen </w:t>
      </w:r>
      <w:proofErr w:type="spellStart"/>
      <w:r>
        <w:rPr>
          <w:rFonts w:ascii="Calibri" w:hAnsi="Calibri"/>
          <w:b/>
          <w:bCs/>
          <w:color w:val="000000"/>
          <w:sz w:val="22"/>
          <w:szCs w:val="22"/>
          <w:shd w:val="clear" w:color="auto" w:fill="FFFFFF"/>
        </w:rPr>
        <w:t>Traineeship</w:t>
      </w:r>
      <w:proofErr w:type="spellEnd"/>
      <w:r>
        <w:rPr>
          <w:rFonts w:ascii="Calibri" w:hAnsi="Calibri"/>
          <w:b/>
          <w:bCs/>
          <w:color w:val="000000"/>
          <w:sz w:val="22"/>
          <w:szCs w:val="22"/>
          <w:shd w:val="clear" w:color="auto" w:fill="FFFFFF"/>
        </w:rPr>
        <w:t xml:space="preserve"> feestelijk te starten óf af te sluiten. Het Groen </w:t>
      </w:r>
      <w:proofErr w:type="spellStart"/>
      <w:r>
        <w:rPr>
          <w:rFonts w:ascii="Calibri" w:hAnsi="Calibri"/>
          <w:b/>
          <w:bCs/>
          <w:color w:val="000000"/>
          <w:sz w:val="22"/>
          <w:szCs w:val="22"/>
          <w:shd w:val="clear" w:color="auto" w:fill="FFFFFF"/>
        </w:rPr>
        <w:t>Traineeship</w:t>
      </w:r>
      <w:proofErr w:type="spellEnd"/>
      <w:r>
        <w:rPr>
          <w:rFonts w:ascii="Calibri" w:hAnsi="Calibri"/>
          <w:b/>
          <w:bCs/>
          <w:color w:val="000000"/>
          <w:sz w:val="22"/>
          <w:szCs w:val="22"/>
          <w:shd w:val="clear" w:color="auto" w:fill="FFFFFF"/>
        </w:rPr>
        <w:t xml:space="preserve"> bestaat uit tal van projecten waarin Groene Trainees groepsgewijs samenwerken, bijvoorbeeld om een dorp te </w:t>
      </w:r>
      <w:proofErr w:type="spellStart"/>
      <w:r>
        <w:rPr>
          <w:rFonts w:ascii="Calibri" w:hAnsi="Calibri"/>
          <w:b/>
          <w:bCs/>
          <w:color w:val="000000"/>
          <w:sz w:val="22"/>
          <w:szCs w:val="22"/>
          <w:shd w:val="clear" w:color="auto" w:fill="FFFFFF"/>
        </w:rPr>
        <w:t>vergroenen</w:t>
      </w:r>
      <w:proofErr w:type="spellEnd"/>
      <w:r>
        <w:rPr>
          <w:rFonts w:ascii="Calibri" w:hAnsi="Calibri"/>
          <w:b/>
          <w:bCs/>
          <w:color w:val="000000"/>
          <w:sz w:val="22"/>
          <w:szCs w:val="22"/>
          <w:shd w:val="clear" w:color="auto" w:fill="FFFFFF"/>
        </w:rPr>
        <w:t>, een natuurwerkdag te organiseren voor kinderen of andere jongeren te betrekken bij natuur en milieu. Trainees maakten tijdens de landelijke dag kennis met elkaar, volgden interessante workshops en hadden samen vooral veel plezier. </w:t>
      </w:r>
    </w:p>
    <w:p w14:paraId="406AD7C8" w14:textId="77777777" w:rsidR="007E5147" w:rsidRDefault="007E5147" w:rsidP="007E5147">
      <w:pPr>
        <w:pStyle w:val="Normaalweb"/>
        <w:spacing w:before="15pt" w:beforeAutospacing="0" w:after="15pt" w:afterAutospacing="0"/>
      </w:pPr>
      <w:r>
        <w:rPr>
          <w:rFonts w:ascii="Calibri" w:hAnsi="Calibri"/>
          <w:b/>
          <w:bCs/>
          <w:color w:val="000000"/>
          <w:sz w:val="22"/>
          <w:szCs w:val="22"/>
          <w:shd w:val="clear" w:color="auto" w:fill="FFFFFF"/>
        </w:rPr>
        <w:t>Landelijke dag</w:t>
      </w:r>
      <w:r>
        <w:rPr>
          <w:rFonts w:ascii="Calibri" w:hAnsi="Calibri"/>
          <w:color w:val="000000"/>
          <w:sz w:val="22"/>
          <w:szCs w:val="22"/>
          <w:shd w:val="clear" w:color="auto" w:fill="FFFFFF"/>
        </w:rPr>
        <w:br/>
        <w:t xml:space="preserve">De groep die in september begon, sloot 1 februari zijn </w:t>
      </w:r>
      <w:proofErr w:type="spellStart"/>
      <w:r>
        <w:rPr>
          <w:rFonts w:ascii="Calibri" w:hAnsi="Calibri"/>
          <w:color w:val="000000"/>
          <w:sz w:val="22"/>
          <w:szCs w:val="22"/>
          <w:shd w:val="clear" w:color="auto" w:fill="FFFFFF"/>
        </w:rPr>
        <w:t>traineeship</w:t>
      </w:r>
      <w:proofErr w:type="spellEnd"/>
      <w:r>
        <w:rPr>
          <w:rFonts w:ascii="Calibri" w:hAnsi="Calibri"/>
          <w:color w:val="000000"/>
          <w:sz w:val="22"/>
          <w:szCs w:val="22"/>
          <w:shd w:val="clear" w:color="auto" w:fill="FFFFFF"/>
        </w:rPr>
        <w:t xml:space="preserve"> af en ontvingen een certificaat. </w:t>
      </w:r>
      <w:r>
        <w:rPr>
          <w:rFonts w:ascii="Calibri" w:hAnsi="Calibri"/>
          <w:color w:val="000000"/>
          <w:sz w:val="22"/>
          <w:szCs w:val="22"/>
        </w:rPr>
        <w:t xml:space="preserve">De toekomstige trainees waren ook aanwezig op de landelijke dag. Zij kwamen voor de kick-off van hun Groen </w:t>
      </w:r>
      <w:proofErr w:type="spellStart"/>
      <w:r>
        <w:rPr>
          <w:rFonts w:ascii="Calibri" w:hAnsi="Calibri"/>
          <w:color w:val="000000"/>
          <w:sz w:val="22"/>
          <w:szCs w:val="22"/>
        </w:rPr>
        <w:t>Traineeship</w:t>
      </w:r>
      <w:proofErr w:type="spellEnd"/>
      <w:r>
        <w:rPr>
          <w:rFonts w:ascii="Calibri" w:hAnsi="Calibri"/>
          <w:color w:val="000000"/>
          <w:sz w:val="22"/>
          <w:szCs w:val="22"/>
        </w:rPr>
        <w:t>. Er waren daarnaast  allerlei workshops over klimaat, je eigen voedselbos maken, plastic vrij leven, visueel werken en storytelling. Een dag vol inspiratie, kennismaken en netwerken. </w:t>
      </w:r>
    </w:p>
    <w:p w14:paraId="5DE4F0B7" w14:textId="77777777" w:rsidR="007E5147" w:rsidRDefault="007E5147" w:rsidP="007E5147">
      <w:pPr>
        <w:pStyle w:val="Normaalweb"/>
        <w:spacing w:before="15pt" w:beforeAutospacing="0" w:after="15pt" w:afterAutospacing="0"/>
      </w:pPr>
      <w:r>
        <w:rPr>
          <w:rFonts w:ascii="Calibri" w:hAnsi="Calibri"/>
          <w:color w:val="000000"/>
          <w:sz w:val="22"/>
          <w:szCs w:val="22"/>
        </w:rPr>
        <w:t xml:space="preserve">Volgens projectleider Ilja Beudel van IVN Natuureducatie is het Groen </w:t>
      </w:r>
      <w:proofErr w:type="spellStart"/>
      <w:r>
        <w:rPr>
          <w:rFonts w:ascii="Calibri" w:hAnsi="Calibri"/>
          <w:color w:val="000000"/>
          <w:sz w:val="22"/>
          <w:szCs w:val="22"/>
        </w:rPr>
        <w:t>Traineeship</w:t>
      </w:r>
      <w:proofErr w:type="spellEnd"/>
      <w:r>
        <w:rPr>
          <w:rFonts w:ascii="Calibri" w:hAnsi="Calibri"/>
          <w:color w:val="000000"/>
          <w:sz w:val="22"/>
          <w:szCs w:val="22"/>
        </w:rPr>
        <w:t xml:space="preserve"> een goede manier om jongeren te betrekken als vrijwilliger. ‘We merken dat veel jongeren iets willen doen voor natuur en duurzaamheid, maar niet weten hoe ze dat aan moeten pakken. Binnen dit </w:t>
      </w:r>
      <w:proofErr w:type="spellStart"/>
      <w:r>
        <w:rPr>
          <w:rFonts w:ascii="Calibri" w:hAnsi="Calibri"/>
          <w:color w:val="000000"/>
          <w:sz w:val="22"/>
          <w:szCs w:val="22"/>
        </w:rPr>
        <w:t>traineeship</w:t>
      </w:r>
      <w:proofErr w:type="spellEnd"/>
      <w:r>
        <w:rPr>
          <w:rFonts w:ascii="Calibri" w:hAnsi="Calibri"/>
          <w:color w:val="000000"/>
          <w:sz w:val="22"/>
          <w:szCs w:val="22"/>
        </w:rPr>
        <w:t xml:space="preserve"> kunnen ze dat wél. Ook past het binnen hun drukke leven, want ze werken ca. 1 dag per week voor een periode van 5 maanden. Tegelijkertijd lukt het ons als groene organisatie zelden om jongeren te bereiken. En als we ze bereiken hebben we ze eigenlijk niets te bieden, want veel bestaande vrijwilligersgroepen zijn sterk vergrijst, de gemiddelde leeftijd is 62, daar passen de jongeren niet goed bij. Erg bijzonder dus dat het ons met het Groen </w:t>
      </w:r>
      <w:proofErr w:type="spellStart"/>
      <w:r>
        <w:rPr>
          <w:rFonts w:ascii="Calibri" w:hAnsi="Calibri"/>
          <w:color w:val="000000"/>
          <w:sz w:val="22"/>
          <w:szCs w:val="22"/>
        </w:rPr>
        <w:t>Traineeship</w:t>
      </w:r>
      <w:proofErr w:type="spellEnd"/>
      <w:r>
        <w:rPr>
          <w:rFonts w:ascii="Calibri" w:hAnsi="Calibri"/>
          <w:color w:val="000000"/>
          <w:sz w:val="22"/>
          <w:szCs w:val="22"/>
        </w:rPr>
        <w:t xml:space="preserve"> wél lukt!’</w:t>
      </w:r>
    </w:p>
    <w:p w14:paraId="32F38D40" w14:textId="77777777" w:rsidR="007E5147" w:rsidRDefault="007E5147" w:rsidP="007E5147">
      <w:pPr>
        <w:pStyle w:val="Normaalweb"/>
        <w:spacing w:before="15pt" w:beforeAutospacing="0" w:after="15pt" w:afterAutospacing="0"/>
      </w:pPr>
      <w:r>
        <w:rPr>
          <w:rFonts w:ascii="Calibri" w:hAnsi="Calibri"/>
          <w:b/>
          <w:bCs/>
          <w:color w:val="000000"/>
          <w:sz w:val="22"/>
          <w:szCs w:val="22"/>
        </w:rPr>
        <w:t xml:space="preserve">Groen </w:t>
      </w:r>
      <w:proofErr w:type="spellStart"/>
      <w:r>
        <w:rPr>
          <w:rFonts w:ascii="Calibri" w:hAnsi="Calibri"/>
          <w:b/>
          <w:bCs/>
          <w:color w:val="000000"/>
          <w:sz w:val="22"/>
          <w:szCs w:val="22"/>
        </w:rPr>
        <w:t>Traineeship</w:t>
      </w:r>
      <w:proofErr w:type="spellEnd"/>
      <w:r>
        <w:rPr>
          <w:rFonts w:ascii="Calibri" w:hAnsi="Calibri"/>
          <w:b/>
          <w:bCs/>
          <w:color w:val="000000"/>
          <w:sz w:val="22"/>
          <w:szCs w:val="22"/>
        </w:rPr>
        <w:t xml:space="preserve"> blok 2</w:t>
      </w:r>
      <w:r>
        <w:rPr>
          <w:rFonts w:ascii="Calibri" w:hAnsi="Calibri"/>
          <w:b/>
          <w:bCs/>
          <w:color w:val="000000"/>
          <w:sz w:val="22"/>
          <w:szCs w:val="22"/>
        </w:rPr>
        <w:br/>
      </w:r>
      <w:r>
        <w:rPr>
          <w:rFonts w:ascii="Calibri" w:hAnsi="Calibri"/>
          <w:color w:val="000000"/>
          <w:sz w:val="22"/>
          <w:szCs w:val="22"/>
        </w:rPr>
        <w:t xml:space="preserve">Blok 2 van het Groen </w:t>
      </w:r>
      <w:proofErr w:type="spellStart"/>
      <w:r>
        <w:rPr>
          <w:rFonts w:ascii="Calibri" w:hAnsi="Calibri"/>
          <w:color w:val="000000"/>
          <w:sz w:val="22"/>
          <w:szCs w:val="22"/>
        </w:rPr>
        <w:t>Traineeship</w:t>
      </w:r>
      <w:proofErr w:type="spellEnd"/>
      <w:r>
        <w:rPr>
          <w:rFonts w:ascii="Calibri" w:hAnsi="Calibri"/>
          <w:color w:val="000000"/>
          <w:sz w:val="22"/>
          <w:szCs w:val="22"/>
        </w:rPr>
        <w:t xml:space="preserve"> is vanaf zaterdag gestart. De komende vijf maanden gaan 60 jongeren zich inzetten voor natuur en duurzaamheid in Nederland. Ze gaan bijvoorbeeld natuurwerk op de kaart zetten bij jongeren, de paling redden, </w:t>
      </w:r>
      <w:r>
        <w:rPr>
          <w:rFonts w:ascii="Calibri" w:hAnsi="Calibri"/>
          <w:color w:val="313131"/>
          <w:sz w:val="22"/>
          <w:szCs w:val="22"/>
          <w:shd w:val="clear" w:color="auto" w:fill="FFFFFF"/>
        </w:rPr>
        <w:t xml:space="preserve">op safari in de (digitale) wildernis van Nederland </w:t>
      </w:r>
      <w:r>
        <w:rPr>
          <w:rFonts w:ascii="Calibri" w:hAnsi="Calibri"/>
          <w:color w:val="000000"/>
          <w:sz w:val="22"/>
          <w:szCs w:val="22"/>
        </w:rPr>
        <w:t>of zetten een festivaltour op. Binnen vijf maanden krijgen ze de kans om als vrijwilliger kennis en ervaring op te doen bij een landelijke groene organisatie. Groepsgewijs gaan ze projectmatig aan de slag. Daarnaast volgen ze relevante trainingen en workshops, krijgen professionele begeleiding, zetten een netwerk op binnen de groene sector en ontvangen bij de afronding een deelnamecertificaat en referentiebrief.</w:t>
      </w:r>
    </w:p>
    <w:p w14:paraId="447E91E3" w14:textId="259C1728" w:rsidR="007E5147" w:rsidRDefault="007E5147" w:rsidP="007E5147">
      <w:pPr>
        <w:pStyle w:val="Normaalweb"/>
        <w:spacing w:before="15pt" w:beforeAutospacing="0" w:after="15pt" w:afterAutospacing="0"/>
      </w:pPr>
      <w:r>
        <w:rPr>
          <w:rFonts w:ascii="Calibri" w:hAnsi="Calibri"/>
          <w:b/>
          <w:bCs/>
          <w:color w:val="000000"/>
          <w:sz w:val="22"/>
          <w:szCs w:val="22"/>
          <w:shd w:val="clear" w:color="auto" w:fill="FFFFFF"/>
        </w:rPr>
        <w:t>Samenwerkingsverband</w:t>
      </w:r>
      <w:r>
        <w:rPr>
          <w:rFonts w:ascii="Calibri" w:hAnsi="Calibri"/>
          <w:color w:val="000000"/>
          <w:sz w:val="22"/>
          <w:szCs w:val="22"/>
          <w:shd w:val="clear" w:color="auto" w:fill="FFFFFF"/>
        </w:rPr>
        <w:br/>
      </w:r>
      <w:hyperlink r:id="rId4" w:history="1">
        <w:r w:rsidRPr="007E5147">
          <w:rPr>
            <w:rStyle w:val="Hyperlink"/>
            <w:rFonts w:ascii="Calibri" w:hAnsi="Calibri"/>
            <w:sz w:val="22"/>
            <w:szCs w:val="22"/>
            <w:shd w:val="clear" w:color="auto" w:fill="FFFFFF"/>
          </w:rPr>
          <w:t xml:space="preserve">Het Groen </w:t>
        </w:r>
        <w:proofErr w:type="spellStart"/>
        <w:r w:rsidRPr="007E5147">
          <w:rPr>
            <w:rStyle w:val="Hyperlink"/>
            <w:rFonts w:ascii="Calibri" w:hAnsi="Calibri"/>
            <w:sz w:val="22"/>
            <w:szCs w:val="22"/>
            <w:shd w:val="clear" w:color="auto" w:fill="FFFFFF"/>
          </w:rPr>
          <w:t>Traineeship</w:t>
        </w:r>
        <w:proofErr w:type="spellEnd"/>
      </w:hyperlink>
      <w:r>
        <w:rPr>
          <w:rFonts w:ascii="Calibri" w:hAnsi="Calibri"/>
          <w:color w:val="000000"/>
          <w:sz w:val="22"/>
          <w:szCs w:val="22"/>
          <w:shd w:val="clear" w:color="auto" w:fill="FFFFFF"/>
        </w:rPr>
        <w:t xml:space="preserve"> een samenwerkingsverband tussen Staatsbosbeheer, IVN Natuureducatie, </w:t>
      </w:r>
      <w:proofErr w:type="spellStart"/>
      <w:r>
        <w:rPr>
          <w:rFonts w:ascii="Calibri" w:hAnsi="Calibri"/>
          <w:color w:val="000000"/>
          <w:sz w:val="22"/>
          <w:szCs w:val="22"/>
          <w:shd w:val="clear" w:color="auto" w:fill="FFFFFF"/>
        </w:rPr>
        <w:t>LandschappenNL</w:t>
      </w:r>
      <w:proofErr w:type="spellEnd"/>
      <w:r>
        <w:rPr>
          <w:rFonts w:ascii="Calibri" w:hAnsi="Calibri"/>
          <w:color w:val="000000"/>
          <w:sz w:val="22"/>
          <w:szCs w:val="22"/>
          <w:shd w:val="clear" w:color="auto" w:fill="FFFFFF"/>
        </w:rPr>
        <w:t xml:space="preserve">, Natuurmonumenten, VBNE, Milieudefensie en </w:t>
      </w:r>
      <w:proofErr w:type="spellStart"/>
      <w:r>
        <w:rPr>
          <w:rFonts w:ascii="Calibri" w:hAnsi="Calibri"/>
          <w:color w:val="000000"/>
          <w:sz w:val="22"/>
          <w:szCs w:val="22"/>
          <w:shd w:val="clear" w:color="auto" w:fill="FFFFFF"/>
        </w:rPr>
        <w:t>SoortenNL</w:t>
      </w:r>
      <w:proofErr w:type="spellEnd"/>
      <w:r>
        <w:rPr>
          <w:rFonts w:ascii="Calibri" w:hAnsi="Calibri"/>
          <w:color w:val="000000"/>
          <w:sz w:val="22"/>
          <w:szCs w:val="22"/>
          <w:shd w:val="clear" w:color="auto" w:fill="FFFFFF"/>
        </w:rPr>
        <w:t>. Het initiatief geeft invulling aan de</w:t>
      </w:r>
      <w:r>
        <w:rPr>
          <w:rFonts w:ascii="Calibri" w:hAnsi="Calibri"/>
          <w:color w:val="000000"/>
          <w:sz w:val="22"/>
          <w:szCs w:val="22"/>
        </w:rPr>
        <w:t xml:space="preserve"> </w:t>
      </w:r>
      <w:hyperlink r:id="rId5" w:history="1">
        <w:r w:rsidRPr="007E5147">
          <w:rPr>
            <w:rStyle w:val="Hyperlink"/>
            <w:rFonts w:ascii="Calibri" w:hAnsi="Calibri"/>
            <w:sz w:val="22"/>
            <w:szCs w:val="22"/>
          </w:rPr>
          <w:t>maatschappelijke diensttijd</w:t>
        </w:r>
      </w:hyperlink>
      <w:r>
        <w:rPr>
          <w:rFonts w:ascii="Calibri" w:hAnsi="Calibri"/>
          <w:color w:val="000000"/>
          <w:sz w:val="22"/>
          <w:szCs w:val="22"/>
          <w:shd w:val="clear" w:color="auto" w:fill="FFFFFF"/>
        </w:rPr>
        <w:t>. Met de maatschappelijke diensttijd (MDT) investeert het kabinet in de talenten en inzet van jongeren die vrijwillig iets doen voor de samenleving. Het doel van deze investering is het versterken van de samenleving en jongeren in staat te stellen om maatschappelijke impact te hebben.</w:t>
      </w:r>
    </w:p>
    <w:p w14:paraId="6984396F" w14:textId="77777777" w:rsidR="00A81403" w:rsidRDefault="00A81403"/>
    <w:sectPr w:rsidR="00A81403">
      <w:pgSz w:w="595.30pt" w:h="841.90pt"/>
      <w:pgMar w:top="70.85pt" w:right="70.85pt" w:bottom="70.85pt" w:left="70.85pt" w:header="35.40pt" w:footer="35.40pt" w:gutter="0pt"/>
      <w:cols w:space="35.40pt"/>
      <w:docGrid w:linePitch="360"/>
    </w:sectPr>
  </w:body>
</w:document>
</file>

<file path=word/fontTable.xml><?xml version="1.0" encoding="utf-8"?>
<w:font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characterSet="iso-8859-1"/>
    <w:family w:val="swiss"/>
    <w:pitch w:val="variable"/>
    <w:sig w:usb0="E00002FF" w:usb1="4000ACFF" w:usb2="00000001" w:usb3="00000000" w:csb0="0000019F" w:csb1="00000000"/>
  </w:font>
  <w:font w:name="Times New Roman">
    <w:panose1 w:val="02020603050405020304"/>
    <w:charset w:characterSet="iso-8859-1"/>
    <w:family w:val="roman"/>
    <w:pitch w:val="variable"/>
    <w:sig w:usb0="E0002EFF" w:usb1="C0007843" w:usb2="00000009" w:usb3="00000000" w:csb0="000001FF" w:csb1="00000000"/>
  </w:font>
  <w:font w:name="Calibri Light">
    <w:panose1 w:val="020F0302020204030204"/>
    <w:charset w:characterSet="iso-8859-1"/>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purl.oclc.org/ooxml/officeDocument/relationships" xmlns:m="http://purl.oclc.org/ooxml/officeDocument/math" xmlns:v="urn:schemas-microsoft-com:vml" xmlns:w10="urn:schemas-microsoft-com:office:word" xmlns:w="http://purl.oclc.org/ooxml/wordprocessingml/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35.40pt"/>
  <w:hyphenationZone w:val="21.25pt"/>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5147"/>
    <w:rsid w:val="002E64C0"/>
    <w:rsid w:val="004A14B5"/>
    <w:rsid w:val="007E5147"/>
    <w:rsid w:val="00862094"/>
    <w:rsid w:val="00A8140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ecimalSymbol w:val=","/>
  <w:listSeparator w:val=";"/>
  <w14:docId w14:val="5752992C"/>
  <w15:chartTrackingRefBased/>
  <w15:docId w15:val="{18074EDD-8EA5-4EAD-A2DA-C1E6251F0609}"/>
</w:settings>
</file>

<file path=word/styles.xml><?xml version="1.0" encoding="utf-8"?>
<w:style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8pt" w:line="12.95pt"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pt" w:type="dxa"/>
      <w:tblCellMar>
        <w:top w:w="0pt" w:type="dxa"/>
        <w:start w:w="5.40pt" w:type="dxa"/>
        <w:bottom w:w="0pt" w:type="dxa"/>
        <w:end w:w="5.40pt"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7E5147"/>
    <w:pPr>
      <w:spacing w:before="5pt" w:beforeAutospacing="1" w:after="5pt" w:afterAutospacing="1" w:line="12pt" w:lineRule="auto"/>
    </w:pPr>
    <w:rPr>
      <w:rFonts w:ascii="Times New Roman" w:eastAsia="Times New Roman" w:hAnsi="Times New Roman" w:cs="Times New Roman"/>
      <w:sz w:val="24"/>
      <w:szCs w:val="24"/>
      <w:lang w:eastAsia="nl-NL"/>
    </w:rPr>
  </w:style>
  <w:style w:type="character" w:styleId="Hyperlink">
    <w:name w:val="Hyperlink"/>
    <w:basedOn w:val="Standaardalinea-lettertype"/>
    <w:uiPriority w:val="99"/>
    <w:unhideWhenUsed/>
    <w:rsid w:val="007E5147"/>
    <w:rPr>
      <w:color w:val="0563C1" w:themeColor="hyperlink"/>
      <w:u w:val="single"/>
    </w:rPr>
  </w:style>
  <w:style w:type="character" w:styleId="Onopgelostemelding">
    <w:name w:val="Unresolved Mention"/>
    <w:basedOn w:val="Standaardalinea-lettertype"/>
    <w:uiPriority w:val="99"/>
    <w:semiHidden/>
    <w:unhideWhenUsed/>
    <w:rsid w:val="007E5147"/>
    <w:rPr>
      <w:color w:val="605E5C"/>
      <w:shd w:val="clear" w:color="auto" w:fill="E1DFDD"/>
    </w:rPr>
  </w:style>
</w:styles>
</file>

<file path=word/webSettings.xml><?xml version="1.0" encoding="utf-8"?>
<w:webSettings xmlns:mc="http://schemas.openxmlformats.org/markup-compatibility/2006" xmlns:r="http://purl.oclc.org/ooxml/officeDocument/relationships" xmlns:w="http://purl.oclc.org/ooxml/wordprocessingml/main" xmlns:w14="http://schemas.microsoft.com/office/word/2010/wordml" xmlns:w15="http://schemas.microsoft.com/office/word/2012/wordml" xmlns:w16cid="http://schemas.microsoft.com/office/word/2016/wordml/cid" xmlns:w16se="http://schemas.microsoft.com/office/word/2015/wordml/symex" mc:Ignorable="w14 w15 w16se w16cid">
  <w:divs>
    <w:div w:id="2003190533">
      <w:bodyDiv w:val="1"/>
      <w:marLeft w:val="0pt"/>
      <w:marRight w:val="0pt"/>
      <w:marTop w:val="0pt"/>
      <w:marBottom w:val="0pt"/>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purl.oclc.org/ooxml/officeDocument/relationships/webSettings" Target="webSettings.xml"/><Relationship Id="rId7" Type="http://purl.oclc.org/ooxml/officeDocument/relationships/theme" Target="theme/theme1.xml"/><Relationship Id="rId2" Type="http://purl.oclc.org/ooxml/officeDocument/relationships/settings" Target="settings.xml"/><Relationship Id="rId1" Type="http://purl.oclc.org/ooxml/officeDocument/relationships/styles" Target="styles.xml"/><Relationship Id="rId6" Type="http://purl.oclc.org/ooxml/officeDocument/relationships/fontTable" Target="fontTable.xml"/><Relationship Id="rId5" Type="http://purl.oclc.org/ooxml/officeDocument/relationships/hyperlink" Target="https://www.doemeemetmdt.nl/" TargetMode="External"/><Relationship Id="rId4" Type="http://purl.oclc.org/ooxml/officeDocument/relationships/hyperlink" Target="http://www.groentraineeship.nl/" TargetMode="External"/></Relationships>
</file>

<file path=word/theme/theme1.xml><?xml version="1.0" encoding="utf-8"?>
<a:theme xmlns:a="http://purl.oclc.org/ooxml/drawingml/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
                <a:satMod val="105%"/>
                <a:tint val="67%"/>
              </a:schemeClr>
            </a:gs>
            <a:gs pos="50%">
              <a:schemeClr val="phClr">
                <a:lumMod val="105%"/>
                <a:satMod val="103%"/>
                <a:tint val="73%"/>
              </a:schemeClr>
            </a:gs>
            <a:gs pos="100%">
              <a:schemeClr val="phClr">
                <a:lumMod val="105%"/>
                <a:satMod val="109%"/>
                <a:tint val="81%"/>
              </a:schemeClr>
            </a:gs>
          </a:gsLst>
          <a:lin ang="5400000" scaled="0"/>
        </a:gradFill>
        <a:gradFill rotWithShape="1">
          <a:gsLst>
            <a:gs pos="0%">
              <a:schemeClr val="phClr">
                <a:satMod val="103%"/>
                <a:lumMod val="102%"/>
                <a:tint val="94%"/>
              </a:schemeClr>
            </a:gs>
            <a:gs pos="50%">
              <a:schemeClr val="phClr">
                <a:satMod val="110%"/>
                <a:lumMod val="100%"/>
                <a:shade val="100%"/>
              </a:schemeClr>
            </a:gs>
            <a:gs pos="100%">
              <a:schemeClr val="phClr">
                <a:lumMod val="99%"/>
                <a:satMod val="120%"/>
                <a:shade val="78%"/>
              </a:schemeClr>
            </a:gs>
          </a:gsLst>
          <a:lin ang="5400000" scaled="0"/>
        </a:gradFill>
      </a:fillStyleLst>
      <a:lnStyleLst>
        <a:ln w="6350" cap="flat" cmpd="sng" algn="ctr">
          <a:solidFill>
            <a:schemeClr val="phClr"/>
          </a:solidFill>
          <a:prstDash val="solid"/>
          <a:miter lim="800%"/>
        </a:ln>
        <a:ln w="12700" cap="flat" cmpd="sng" algn="ctr">
          <a:solidFill>
            <a:schemeClr val="phClr"/>
          </a:solidFill>
          <a:prstDash val="solid"/>
          <a:miter lim="800%"/>
        </a:ln>
        <a:ln w="19050" cap="flat" cmpd="sng" algn="ctr">
          <a:solidFill>
            <a:schemeClr val="phClr"/>
          </a:solidFill>
          <a:prstDash val="solid"/>
          <a:miter lim="800%"/>
        </a:ln>
      </a:lnStyleLst>
      <a:effectStyleLst>
        <a:effectStyle>
          <a:effectLst/>
        </a:effectStyle>
        <a:effectStyle>
          <a:effectLst/>
        </a:effectStyle>
        <a:effectStyle>
          <a:effectLst>
            <a:outerShdw blurRad="57150" dist="19050" dir="5400000" algn="ctr" rotWithShape="0">
              <a:srgbClr val="000000">
                <a:alpha val="63%"/>
              </a:srgbClr>
            </a:outerShdw>
          </a:effectLst>
        </a:effectStyle>
      </a:effectStyleLst>
      <a:bgFillStyleLst>
        <a:solidFill>
          <a:schemeClr val="phClr"/>
        </a:solidFill>
        <a:solidFill>
          <a:schemeClr val="phClr">
            <a:tint val="95%"/>
            <a:satMod val="170%"/>
          </a:schemeClr>
        </a:solidFill>
        <a:gradFill rotWithShape="1">
          <a:gsLst>
            <a:gs pos="0%">
              <a:schemeClr val="phClr">
                <a:tint val="93%"/>
                <a:satMod val="150%"/>
                <a:shade val="98%"/>
                <a:lumMod val="102%"/>
              </a:schemeClr>
            </a:gs>
            <a:gs pos="50%">
              <a:schemeClr val="phClr">
                <a:tint val="98%"/>
                <a:satMod val="130%"/>
                <a:shade val="90%"/>
                <a:lumMod val="103%"/>
              </a:schemeClr>
            </a:gs>
            <a:gs pos="100%">
              <a:schemeClr val="phClr">
                <a:shade val="63%"/>
                <a:satMod val="12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purl.oclc.org/ooxml/officeDocument/extendedProperties" xmlns:vt="http://purl.oclc.org/ooxml/officeDocument/docPropsVTypes">
  <Template>1BE34FAD</Template>
  <TotalTime>11</TotalTime>
  <Pages>1</Pages>
  <Words>480</Words>
  <Characters>2641</Characters>
  <Application>Microsoft Office Word</Application>
  <DocSecurity>0</DocSecurity>
  <Lines>22</Lines>
  <Paragraphs>6</Paragraphs>
  <ScaleCrop>false</ScaleCrop>
  <Company/>
  <LinksUpToDate>false</LinksUpToDate>
  <CharactersWithSpaces>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Sophie Barkmeijer</dc:creator>
  <cp:keywords/>
  <dc:description/>
  <cp:lastModifiedBy>Sophie Barkmeijer</cp:lastModifiedBy>
  <cp:revision>1</cp:revision>
  <dcterms:created xsi:type="dcterms:W3CDTF">2020-02-04T09:16:00Z</dcterms:created>
  <dcterms:modified xsi:type="dcterms:W3CDTF">2020-02-04T09:27:00Z</dcterms:modified>
</cp:coreProperties>
</file>